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5658"/>
        <w:gridCol w:w="432"/>
        <w:tblGridChange w:id="0">
          <w:tblGrid>
            <w:gridCol w:w="2254"/>
            <w:gridCol w:w="1978"/>
            <w:gridCol w:w="432"/>
            <w:gridCol w:w="5658"/>
            <w:gridCol w:w="4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595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5950"/>
              <w:tblGridChange w:id="0">
                <w:tblGrid>
                  <w:gridCol w:w="5950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Prestación de servicios de apoyo a la gestión en la Secretaría del Deporte y la Recreación del proyecto denominado " Recreación y deporte con enfoque diferencial para los habitantes de Santiago de Cali" BP -26005306.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4162.010.26.1.4938-2025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DANIEL ALEJANDRO DELGADO JIMENEZ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1.151.942.212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19/Nov/2025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Vencida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34749748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1832420049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ASOPAGOS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6/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OCTUBRE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estén directamente relacionados con las actividades del cargo y el desarrollo del programa.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logísticas o asistenciales de carácter misional, requeridas por la Secretaría del Deporte y la Recreación, en cumplimiento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del objeto contractual.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5.Las demás relacionadas con el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desarrollo del objeto contractual.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3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3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el desarrollo de actividades formativas desde la planeación a través del microciclo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Formato descargable SIDER de registro de asistencia a sesiones de clase, entrenamientos, jornadas, actividades o eventos y/o listados de asistencia jornadas, actividades o eventos en el formato autorizado por la Secretaría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socialización de propuesta metodológica con acudientes de beneficiarios asignados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apoyo del área con el cumplimiento mensual del cargue de información al Sistema de Gestión de la Calidad, acompañado del pantallazo de Drive y/o cualquiera de los entregables mencionados anteriormente.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en entrenamientos específicos del bicicross en la pista de bicicross, William Alexander Jiménez, en la ciudad de Santiago de Cali, con presencia y observación del metodólogo de tiempo y Marca Daniel Aaron Molina.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https://drive.google.com/drive/folders/1tA7zUmxW6W_6duPLgnZePlViCOHvGCg4?usp=drive_link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         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200150" cy="714375"/>
                  <wp:effectExtent b="0" l="0" r="0" t="0"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7143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28/11/2025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tA7zUmxW6W_6duPLgnZePlViCOHvGCg4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N82s/PFVMCl9uB7ATmSmpiEU1Q==">CgMxLjA4AHIhMXRySUQtR2N1NGlTUEJBNWx3elhUekNEeUkxZW9ZQUtL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